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D0" w:rsidRPr="0059059C" w:rsidRDefault="00B13DD0" w:rsidP="00B13DD0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59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7. Работа с </w:t>
      </w:r>
      <w:proofErr w:type="spellStart"/>
      <w:r w:rsidRPr="0059059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несплошн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ым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текстом: графики и диаграммы</w:t>
      </w:r>
    </w:p>
    <w:p w:rsidR="00B13DD0" w:rsidRPr="00471FDD" w:rsidRDefault="00B13DD0" w:rsidP="00B13DD0">
      <w:pPr>
        <w:pStyle w:val="11"/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71FD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Те</w:t>
      </w:r>
      <w:proofErr w:type="gramStart"/>
      <w:r w:rsidRPr="00471FD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кст дл</w:t>
      </w:r>
      <w:proofErr w:type="gramEnd"/>
      <w:r w:rsidRPr="00471FD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я изучения</w:t>
      </w:r>
    </w:p>
    <w:p w:rsidR="00B13DD0" w:rsidRPr="009F7A8C" w:rsidRDefault="00B13DD0" w:rsidP="00B13DD0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F7A8C">
        <w:rPr>
          <w:rFonts w:ascii="Times New Roman" w:hAnsi="Times New Roman"/>
          <w:color w:val="auto"/>
          <w:sz w:val="24"/>
          <w:szCs w:val="24"/>
        </w:rPr>
        <w:t>Рост населения Земли: 6 миллиардов за последние 200 лет</w:t>
      </w:r>
      <w:proofErr w:type="gramEnd"/>
    </w:p>
    <w:p w:rsidR="00B13DD0" w:rsidRPr="009F7A8C" w:rsidRDefault="00B13DD0" w:rsidP="00B13DD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proofErr w:type="gramStart"/>
      <w:r w:rsidRPr="009F7A8C">
        <w:rPr>
          <w:rStyle w:val="a8"/>
        </w:rPr>
        <w:t>Последние</w:t>
      </w:r>
      <w:proofErr w:type="gramEnd"/>
      <w:r w:rsidRPr="009F7A8C">
        <w:rPr>
          <w:rStyle w:val="a8"/>
        </w:rPr>
        <w:t xml:space="preserve"> 200 лет население стремительно растет. В 1820 году на планете жил всего 1 миллиард людей, в 1927 — 2 миллиарда. За 84 года количество людей выросло ещё на 5 миллиардов.</w:t>
      </w:r>
      <w:r w:rsidRPr="009F7A8C">
        <w:t xml:space="preserve"> </w:t>
      </w:r>
    </w:p>
    <w:p w:rsidR="00B13DD0" w:rsidRPr="009F7A8C" w:rsidRDefault="00B13DD0" w:rsidP="00B13DD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9F7A8C">
        <w:t xml:space="preserve">По оценкам </w:t>
      </w:r>
      <w:hyperlink r:id="rId8" w:tgtFrame="_blank" w:tooltip="Фонд ООН в области народонаселения" w:history="1">
        <w:r w:rsidRPr="009F7A8C">
          <w:rPr>
            <w:rStyle w:val="a7"/>
          </w:rPr>
          <w:t>фонда ООН в области народонаселения</w:t>
        </w:r>
      </w:hyperlink>
      <w:r w:rsidRPr="009F7A8C">
        <w:t>, население планеты превысило следующую численность:</w:t>
      </w:r>
    </w:p>
    <w:p w:rsidR="00B13DD0" w:rsidRPr="009F7A8C" w:rsidRDefault="00B13DD0" w:rsidP="00B13DD0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>1 миллиард – 1820 год</w:t>
      </w:r>
    </w:p>
    <w:p w:rsidR="00B13DD0" w:rsidRPr="009F7A8C" w:rsidRDefault="00B13DD0" w:rsidP="00B13DD0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>2 миллиарда – 1927 год</w:t>
      </w:r>
    </w:p>
    <w:p w:rsidR="00B13DD0" w:rsidRPr="009F7A8C" w:rsidRDefault="00B13DD0" w:rsidP="00B13DD0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>3 миллиарда – 1960 год</w:t>
      </w:r>
    </w:p>
    <w:p w:rsidR="00B13DD0" w:rsidRPr="009F7A8C" w:rsidRDefault="00B13DD0" w:rsidP="00B13DD0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>4 миллиарда – 1974 год</w:t>
      </w:r>
    </w:p>
    <w:p w:rsidR="00B13DD0" w:rsidRPr="009F7A8C" w:rsidRDefault="00B13DD0" w:rsidP="00B13DD0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>5 миллиардов – июль 1987 года</w:t>
      </w:r>
    </w:p>
    <w:p w:rsidR="00B13DD0" w:rsidRPr="009F7A8C" w:rsidRDefault="00B13DD0" w:rsidP="00B13DD0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>6 миллиардов – октябрь 1999 года</w:t>
      </w:r>
    </w:p>
    <w:p w:rsidR="00B13DD0" w:rsidRPr="009F7A8C" w:rsidRDefault="00B13DD0" w:rsidP="00B13DD0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left"/>
        <w:rPr>
          <w:rStyle w:val="a7"/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 xml:space="preserve">7 миллиардов – </w:t>
      </w:r>
      <w:hyperlink r:id="rId9" w:tooltip="День 7 миллиардов" w:history="1">
        <w:r w:rsidRPr="009F7A8C">
          <w:rPr>
            <w:rStyle w:val="a7"/>
            <w:rFonts w:ascii="Times New Roman" w:hAnsi="Times New Roman" w:cs="Times New Roman"/>
            <w:sz w:val="24"/>
            <w:szCs w:val="24"/>
          </w:rPr>
          <w:t>31 октября 2011 года</w:t>
        </w:r>
      </w:hyperlink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left="720" w:firstLine="0"/>
        <w:rPr>
          <w:rStyle w:val="a7"/>
          <w:rFonts w:ascii="Times New Roman" w:hAnsi="Times New Roman" w:cs="Times New Roman"/>
          <w:sz w:val="24"/>
          <w:szCs w:val="24"/>
        </w:rPr>
      </w:pPr>
      <w:r w:rsidRPr="009F7A8C">
        <w:rPr>
          <w:rStyle w:val="a7"/>
          <w:rFonts w:ascii="Times New Roman" w:hAnsi="Times New Roman" w:cs="Times New Roman"/>
          <w:sz w:val="24"/>
          <w:szCs w:val="24"/>
        </w:rPr>
        <w:t>Количество людей на Земле 1800–2100 г.</w:t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9F7A8C">
        <w:rPr>
          <w:rStyle w:val="a7"/>
          <w:rFonts w:ascii="Times New Roman" w:hAnsi="Times New Roman" w:cs="Times New Roman"/>
          <w:sz w:val="24"/>
          <w:szCs w:val="24"/>
        </w:rPr>
        <w:t xml:space="preserve">Оценка основана на прогнозах ООН, которые опираются на высокий, средний и </w:t>
      </w:r>
      <w:proofErr w:type="gramStart"/>
      <w:r w:rsidRPr="009F7A8C">
        <w:rPr>
          <w:rStyle w:val="a7"/>
          <w:rFonts w:ascii="Times New Roman" w:hAnsi="Times New Roman" w:cs="Times New Roman"/>
          <w:sz w:val="24"/>
          <w:szCs w:val="24"/>
        </w:rPr>
        <w:t>низ-кий</w:t>
      </w:r>
      <w:proofErr w:type="gramEnd"/>
      <w:r w:rsidRPr="009F7A8C">
        <w:rPr>
          <w:rStyle w:val="a7"/>
          <w:rFonts w:ascii="Times New Roman" w:hAnsi="Times New Roman" w:cs="Times New Roman"/>
          <w:sz w:val="24"/>
          <w:szCs w:val="24"/>
        </w:rPr>
        <w:t xml:space="preserve"> вероятный прирост населения (красный, оранжевый и зеленый), и данные www.census.gov/population/international (черный). Данные по состоянию на 2010 окрашены в синий цвет. В соответствии с самой высокой оценкой, численность населения мира может увеличиться до 16 миллиардов к 2100 году; в соответствии с самой низкой оценкой, она </w:t>
      </w:r>
      <w:proofErr w:type="spellStart"/>
      <w:proofErr w:type="gramStart"/>
      <w:r w:rsidRPr="009F7A8C">
        <w:rPr>
          <w:rStyle w:val="a7"/>
          <w:rFonts w:ascii="Times New Roman" w:hAnsi="Times New Roman" w:cs="Times New Roman"/>
          <w:sz w:val="24"/>
          <w:szCs w:val="24"/>
        </w:rPr>
        <w:t>мо-жет</w:t>
      </w:r>
      <w:proofErr w:type="spellEnd"/>
      <w:proofErr w:type="gramEnd"/>
      <w:r w:rsidRPr="009F7A8C">
        <w:rPr>
          <w:rStyle w:val="a7"/>
          <w:rFonts w:ascii="Times New Roman" w:hAnsi="Times New Roman" w:cs="Times New Roman"/>
          <w:sz w:val="24"/>
          <w:szCs w:val="24"/>
        </w:rPr>
        <w:t xml:space="preserve"> снизиться до 6 миллиардов.</w:t>
      </w:r>
    </w:p>
    <w:p w:rsidR="00B13DD0" w:rsidRPr="009F7A8C" w:rsidRDefault="00B13DD0" w:rsidP="00B13DD0">
      <w:pPr>
        <w:pStyle w:val="2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b w:val="0"/>
          <w:sz w:val="24"/>
          <w:szCs w:val="24"/>
        </w:rPr>
      </w:pPr>
      <w:r w:rsidRPr="009F7A8C">
        <w:rPr>
          <w:b w:val="0"/>
          <w:noProof/>
          <w:sz w:val="24"/>
          <w:szCs w:val="24"/>
        </w:rPr>
        <w:drawing>
          <wp:inline distT="0" distB="0" distL="0" distR="0" wp14:anchorId="08EE1E1C" wp14:editId="3205DA2F">
            <wp:extent cx="4901565" cy="324929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lastRenderedPageBreak/>
        <w:t>Современные демографические тенденции</w:t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 xml:space="preserve">В демографическом развитии мира во второй половине XX и ни пороге </w:t>
      </w:r>
      <w:proofErr w:type="gramStart"/>
      <w:r w:rsidRPr="009F7A8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F7A8C">
        <w:rPr>
          <w:rFonts w:ascii="Times New Roman" w:hAnsi="Times New Roman" w:cs="Times New Roman"/>
          <w:sz w:val="24"/>
          <w:szCs w:val="24"/>
        </w:rPr>
        <w:t>XI вв. наблюдаются следующие тенденции.</w:t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Pr="009F7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быстрый рост народонаселения</w:t>
      </w:r>
      <w:r w:rsidRPr="009F7A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9F7A8C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Pr="009F7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неравномерные темпы роста населения</w:t>
      </w:r>
      <w:r w:rsidRPr="009F7A8C">
        <w:rPr>
          <w:rFonts w:ascii="Times New Roman" w:hAnsi="Times New Roman" w:cs="Times New Roman"/>
          <w:sz w:val="24"/>
          <w:szCs w:val="24"/>
        </w:rPr>
        <w:t xml:space="preserve"> в основных экономических группах стран.</w:t>
      </w:r>
      <w:r w:rsidRPr="009F7A8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F7A8C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Pr="009F7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снижение темпов ежегодного прироста</w:t>
      </w:r>
      <w:r w:rsidRPr="009F7A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7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населения</w:t>
      </w:r>
      <w:r w:rsidRPr="009F7A8C">
        <w:rPr>
          <w:rFonts w:ascii="Times New Roman" w:hAnsi="Times New Roman" w:cs="Times New Roman"/>
          <w:sz w:val="24"/>
          <w:szCs w:val="24"/>
        </w:rPr>
        <w:t xml:space="preserve"> в развивающихся странах (начиная с 70-х годов), а в развитых странах это явление наблюдается с 60-х годов.</w:t>
      </w:r>
      <w:r w:rsidRPr="009F7A8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 xml:space="preserve">В-четвертых, </w:t>
      </w:r>
      <w:r w:rsidRPr="009F7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устойчивая тенденция к повышению среднего возраста населения</w:t>
      </w:r>
      <w:r w:rsidRPr="009F7A8C">
        <w:rPr>
          <w:rFonts w:ascii="Times New Roman" w:hAnsi="Times New Roman" w:cs="Times New Roman"/>
          <w:sz w:val="24"/>
          <w:szCs w:val="24"/>
        </w:rPr>
        <w:t xml:space="preserve"> мира. В 1900 г. он составлял — 15 лет, в 1995г. — 25 лет, в 2000г. — 27,5 лет, в 2100 г. - 36 лет; в 3000 г. - 43 года. </w:t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A8C">
        <w:rPr>
          <w:rFonts w:ascii="Times New Roman" w:hAnsi="Times New Roman" w:cs="Times New Roman"/>
          <w:sz w:val="24"/>
          <w:szCs w:val="24"/>
        </w:rPr>
        <w:t xml:space="preserve">В-пятых, </w:t>
      </w:r>
      <w:r w:rsidRPr="009F7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увеличение продолжительности жизни</w:t>
      </w:r>
      <w:r w:rsidRPr="009F7A8C">
        <w:rPr>
          <w:rFonts w:ascii="Times New Roman" w:hAnsi="Times New Roman" w:cs="Times New Roman"/>
          <w:sz w:val="24"/>
          <w:szCs w:val="24"/>
        </w:rPr>
        <w:t xml:space="preserve"> в мире. За </w:t>
      </w:r>
      <w:proofErr w:type="gramStart"/>
      <w:r w:rsidRPr="009F7A8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9F7A8C">
        <w:rPr>
          <w:rFonts w:ascii="Times New Roman" w:hAnsi="Times New Roman" w:cs="Times New Roman"/>
          <w:sz w:val="24"/>
          <w:szCs w:val="24"/>
        </w:rPr>
        <w:t xml:space="preserve"> 50 лет она выросла больше, чем за предыдущие 5000 лет.</w:t>
      </w:r>
    </w:p>
    <w:p w:rsidR="00B13DD0" w:rsidRPr="00FA0A9E" w:rsidRDefault="00B13DD0" w:rsidP="00B13DD0">
      <w:pPr>
        <w:shd w:val="clear" w:color="auto" w:fill="FFFFFF"/>
        <w:tabs>
          <w:tab w:val="left" w:pos="993"/>
        </w:tabs>
        <w:spacing w:line="360" w:lineRule="auto"/>
        <w:ind w:left="720" w:hanging="720"/>
        <w:jc w:val="left"/>
        <w:rPr>
          <w:rStyle w:val="a7"/>
          <w:rFonts w:ascii="Times New Roman" w:hAnsi="Times New Roman" w:cs="Times New Roman"/>
          <w:sz w:val="24"/>
          <w:szCs w:val="24"/>
          <w:highlight w:val="yellow"/>
        </w:rPr>
      </w:pPr>
      <w:r w:rsidRPr="00FA0A9E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31B1207B" wp14:editId="7337D9C2">
            <wp:extent cx="5394960" cy="3037616"/>
            <wp:effectExtent l="0" t="0" r="0" b="0"/>
            <wp:docPr id="11" name="Рисунок 11" descr="https://ds02.infourok.ru/uploads/ex/089b/00026612-51490f9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89b/00026612-51490f92/img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92" cy="303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D0" w:rsidRPr="009F7A8C" w:rsidRDefault="00B13DD0" w:rsidP="00B13DD0">
      <w:pPr>
        <w:shd w:val="clear" w:color="auto" w:fill="FFFFFF"/>
        <w:tabs>
          <w:tab w:val="left" w:pos="993"/>
        </w:tabs>
        <w:spacing w:line="360" w:lineRule="auto"/>
        <w:ind w:left="720" w:hanging="720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9F7A8C">
        <w:rPr>
          <w:rStyle w:val="a7"/>
          <w:rFonts w:ascii="Times New Roman" w:hAnsi="Times New Roman" w:cs="Times New Roman"/>
          <w:sz w:val="24"/>
          <w:szCs w:val="24"/>
        </w:rPr>
        <w:t>(По материалам Интернета)</w:t>
      </w:r>
      <w:r w:rsidRPr="009F7A8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B13DD0" w:rsidRPr="009F7A8C" w:rsidRDefault="00B13DD0" w:rsidP="00B13DD0">
      <w:pPr>
        <w:pStyle w:val="2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i/>
          <w:sz w:val="24"/>
          <w:szCs w:val="24"/>
        </w:rPr>
      </w:pPr>
      <w:r w:rsidRPr="009F7A8C">
        <w:rPr>
          <w:i/>
          <w:sz w:val="24"/>
          <w:szCs w:val="24"/>
        </w:rPr>
        <w:t>Задания:</w:t>
      </w:r>
    </w:p>
    <w:p w:rsidR="00B13DD0" w:rsidRPr="009F7A8C" w:rsidRDefault="00B13DD0" w:rsidP="00B13DD0">
      <w:pPr>
        <w:pStyle w:val="2"/>
        <w:numPr>
          <w:ilvl w:val="1"/>
          <w:numId w:val="1"/>
        </w:numPr>
        <w:shd w:val="clear" w:color="auto" w:fill="FFFFFF"/>
        <w:tabs>
          <w:tab w:val="clear" w:pos="1440"/>
          <w:tab w:val="left" w:pos="993"/>
        </w:tabs>
        <w:spacing w:before="0" w:beforeAutospacing="0" w:after="0" w:afterAutospacing="0" w:line="360" w:lineRule="auto"/>
        <w:ind w:left="0" w:firstLine="1080"/>
        <w:rPr>
          <w:b w:val="0"/>
          <w:sz w:val="24"/>
          <w:szCs w:val="24"/>
        </w:rPr>
      </w:pPr>
      <w:r w:rsidRPr="009F7A8C">
        <w:rPr>
          <w:b w:val="0"/>
          <w:sz w:val="24"/>
          <w:szCs w:val="24"/>
        </w:rPr>
        <w:t xml:space="preserve">Используя данные ООН и предполагая, что динамика роста численности не претерпит разительных изменений, определите, к какому году будет преодолен рубеж в 8 миллиардов человек. </w:t>
      </w:r>
    </w:p>
    <w:p w:rsidR="00B13DD0" w:rsidRPr="009F7A8C" w:rsidRDefault="00B13DD0" w:rsidP="00B13DD0">
      <w:pPr>
        <w:pStyle w:val="2"/>
        <w:numPr>
          <w:ilvl w:val="1"/>
          <w:numId w:val="1"/>
        </w:numPr>
        <w:shd w:val="clear" w:color="auto" w:fill="FFFFFF"/>
        <w:tabs>
          <w:tab w:val="clear" w:pos="1440"/>
          <w:tab w:val="left" w:pos="993"/>
        </w:tabs>
        <w:spacing w:before="0" w:beforeAutospacing="0" w:after="0" w:afterAutospacing="0" w:line="360" w:lineRule="auto"/>
        <w:ind w:left="0" w:firstLine="1080"/>
        <w:rPr>
          <w:b w:val="0"/>
          <w:sz w:val="24"/>
          <w:szCs w:val="24"/>
        </w:rPr>
      </w:pPr>
      <w:r w:rsidRPr="009F7A8C">
        <w:rPr>
          <w:b w:val="0"/>
          <w:sz w:val="24"/>
          <w:szCs w:val="24"/>
        </w:rPr>
        <w:lastRenderedPageBreak/>
        <w:t xml:space="preserve">Используя информацию текста (как сплошного, так и </w:t>
      </w:r>
      <w:proofErr w:type="spellStart"/>
      <w:r w:rsidRPr="009F7A8C">
        <w:rPr>
          <w:b w:val="0"/>
          <w:sz w:val="24"/>
          <w:szCs w:val="24"/>
        </w:rPr>
        <w:t>несплошного</w:t>
      </w:r>
      <w:proofErr w:type="spellEnd"/>
      <w:r w:rsidRPr="009F7A8C">
        <w:rPr>
          <w:b w:val="0"/>
          <w:sz w:val="24"/>
          <w:szCs w:val="24"/>
        </w:rPr>
        <w:t>), касающ</w:t>
      </w:r>
      <w:r w:rsidRPr="009F7A8C">
        <w:rPr>
          <w:b w:val="0"/>
          <w:sz w:val="24"/>
          <w:szCs w:val="24"/>
        </w:rPr>
        <w:t>у</w:t>
      </w:r>
      <w:r w:rsidRPr="009F7A8C">
        <w:rPr>
          <w:b w:val="0"/>
          <w:sz w:val="24"/>
          <w:szCs w:val="24"/>
        </w:rPr>
        <w:t>юся современных демографических  тенденций, составьте таблицу изменений демографич</w:t>
      </w:r>
      <w:r w:rsidRPr="009F7A8C">
        <w:rPr>
          <w:b w:val="0"/>
          <w:sz w:val="24"/>
          <w:szCs w:val="24"/>
        </w:rPr>
        <w:t>е</w:t>
      </w:r>
      <w:r w:rsidRPr="009F7A8C">
        <w:rPr>
          <w:b w:val="0"/>
          <w:sz w:val="24"/>
          <w:szCs w:val="24"/>
        </w:rPr>
        <w:t>ского положения развитых и развивающихся стран в период до 2010 года.</w:t>
      </w:r>
    </w:p>
    <w:p w:rsidR="00B13DD0" w:rsidRPr="009F7A8C" w:rsidRDefault="00B13DD0" w:rsidP="00B13DD0">
      <w:pPr>
        <w:pStyle w:val="2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993"/>
        </w:tabs>
        <w:spacing w:before="0" w:beforeAutospacing="0" w:after="0" w:afterAutospacing="0" w:line="360" w:lineRule="auto"/>
        <w:ind w:left="0" w:firstLine="1080"/>
        <w:rPr>
          <w:b w:val="0"/>
          <w:sz w:val="24"/>
          <w:szCs w:val="24"/>
        </w:rPr>
      </w:pPr>
      <w:r w:rsidRPr="009F7A8C">
        <w:rPr>
          <w:b w:val="0"/>
          <w:sz w:val="24"/>
          <w:szCs w:val="24"/>
        </w:rPr>
        <w:t>С помощью графика определите, в каких регионах мира самый большой рост населения? Почему? Выскажите предположения.</w:t>
      </w:r>
    </w:p>
    <w:p w:rsidR="00B13DD0" w:rsidRPr="00FA0A9E" w:rsidRDefault="00B13DD0" w:rsidP="00B13DD0">
      <w:pPr>
        <w:pStyle w:val="2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rPr>
          <w:b w:val="0"/>
          <w:sz w:val="24"/>
          <w:szCs w:val="24"/>
          <w:highlight w:val="yellow"/>
        </w:rPr>
      </w:pPr>
      <w:r w:rsidRPr="00FA0A9E">
        <w:rPr>
          <w:noProof/>
          <w:sz w:val="24"/>
          <w:szCs w:val="24"/>
          <w:highlight w:val="yellow"/>
        </w:rPr>
        <w:drawing>
          <wp:inline distT="0" distB="0" distL="0" distR="0" wp14:anchorId="49C21D3F" wp14:editId="36E8D261">
            <wp:extent cx="5306191" cy="2834640"/>
            <wp:effectExtent l="0" t="0" r="8890" b="3810"/>
            <wp:docPr id="5" name="Рисунок 5" descr="http://files.school-collection.edu.ru/dlrstore/00000c51-1000-4ddd-517d-3600483aebf5/objects/04-1-6/14_grafi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00000c51-1000-4ddd-517d-3600483aebf5/objects/04-1-6/14_grafik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132" cy="28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>4. На столбчатой диаграмме представлена численность населения в некоторых реги</w:t>
      </w:r>
      <w:r w:rsidRPr="009F7A8C">
        <w:t>о</w:t>
      </w:r>
      <w:r w:rsidRPr="009F7A8C">
        <w:t>нах земного шара вместе с прогнозом в 2100 году (в миллионах человек). Изучите информ</w:t>
      </w:r>
      <w:r w:rsidRPr="009F7A8C">
        <w:t>а</w:t>
      </w:r>
      <w:r w:rsidRPr="009F7A8C">
        <w:t>цию и ответьте на вопросы:</w:t>
      </w: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 xml:space="preserve">- в каком регионе </w:t>
      </w:r>
      <w:proofErr w:type="gramStart"/>
      <w:r w:rsidRPr="009F7A8C">
        <w:t>численность</w:t>
      </w:r>
      <w:proofErr w:type="gramEnd"/>
      <w:r w:rsidRPr="009F7A8C">
        <w:t xml:space="preserve"> населения в 2000 г. была наибольшей и </w:t>
      </w:r>
      <w:proofErr w:type="gramStart"/>
      <w:r w:rsidRPr="009F7A8C">
        <w:t>какова</w:t>
      </w:r>
      <w:proofErr w:type="gramEnd"/>
      <w:r w:rsidRPr="009F7A8C">
        <w:t xml:space="preserve"> она се</w:t>
      </w:r>
      <w:r w:rsidRPr="009F7A8C">
        <w:t>й</w:t>
      </w:r>
      <w:r w:rsidRPr="009F7A8C">
        <w:t>час?</w:t>
      </w: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>- каково будет население Китая по прогнозу к 2100г.?</w:t>
      </w: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>- в каком регионе рост населения будет наибольшим?</w:t>
      </w: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 xml:space="preserve">- какова будет примерно общая численность населения в этих регионах по прогнозу в 2100г. </w:t>
      </w:r>
    </w:p>
    <w:p w:rsidR="00B13DD0" w:rsidRPr="00FA0A9E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FA0A9E">
        <w:rPr>
          <w:noProof/>
          <w:highlight w:val="yellow"/>
        </w:rPr>
        <w:lastRenderedPageBreak/>
        <w:drawing>
          <wp:inline distT="0" distB="0" distL="0" distR="0" wp14:anchorId="1445C90D" wp14:editId="543EB40A">
            <wp:extent cx="3644537" cy="3326146"/>
            <wp:effectExtent l="0" t="0" r="0" b="7620"/>
            <wp:docPr id="10" name="Рисунок 10" descr="C:\Users\Ольга\Desktop\ddfad0e2acd359426aedaa4b8ef2d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ddfad0e2acd359426aedaa4b8ef2d04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855" cy="33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>4. На диаграммах показаны возрастные составы населения некоторых стран. Опред</w:t>
      </w:r>
      <w:r w:rsidRPr="009F7A8C">
        <w:t>е</w:t>
      </w:r>
      <w:r w:rsidRPr="009F7A8C">
        <w:t>лите по диаграмме, в какой из стран доля населения от 0 до 14 лет наибольшая.</w:t>
      </w:r>
    </w:p>
    <w:p w:rsidR="00B13DD0" w:rsidRPr="00FA0A9E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highlight w:val="yellow"/>
        </w:rPr>
      </w:pPr>
      <w:r w:rsidRPr="00FA0A9E">
        <w:rPr>
          <w:noProof/>
          <w:highlight w:val="yellow"/>
        </w:rPr>
        <w:drawing>
          <wp:inline distT="0" distB="0" distL="0" distR="0" wp14:anchorId="755C6385" wp14:editId="7462DDE0">
            <wp:extent cx="5317172" cy="2896751"/>
            <wp:effectExtent l="0" t="0" r="0" b="0"/>
            <wp:docPr id="8" name="Рисунок 8" descr="C:\Users\Ольга\Desktop\3247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324731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282" cy="289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D0" w:rsidRPr="00FA0A9E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jc w:val="both"/>
        <w:rPr>
          <w:highlight w:val="yellow"/>
        </w:rPr>
      </w:pP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 xml:space="preserve">5. Назовите причины, влияющие как на рост, так и на снижение количества населения. </w:t>
      </w:r>
    </w:p>
    <w:p w:rsidR="00B13DD0" w:rsidRPr="009F7A8C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>6. Предположите, какие проблемы возникают в связи с ростом населения на Земле.</w:t>
      </w:r>
    </w:p>
    <w:p w:rsidR="00B13DD0" w:rsidRDefault="00B13DD0" w:rsidP="00B13DD0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F7A8C">
        <w:t>7. Предложите пути решения названных проблем.</w:t>
      </w:r>
    </w:p>
    <w:p w:rsidR="007A7D28" w:rsidRDefault="007A7D28">
      <w:bookmarkStart w:id="0" w:name="_GoBack"/>
      <w:bookmarkEnd w:id="0"/>
    </w:p>
    <w:sectPr w:rsidR="007A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9C" w:rsidRDefault="00D2559C" w:rsidP="00B13DD0">
      <w:r>
        <w:separator/>
      </w:r>
    </w:p>
  </w:endnote>
  <w:endnote w:type="continuationSeparator" w:id="0">
    <w:p w:rsidR="00D2559C" w:rsidRDefault="00D2559C" w:rsidP="00B1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9C" w:rsidRDefault="00D2559C" w:rsidP="00B13DD0">
      <w:r>
        <w:separator/>
      </w:r>
    </w:p>
  </w:footnote>
  <w:footnote w:type="continuationSeparator" w:id="0">
    <w:p w:rsidR="00D2559C" w:rsidRDefault="00D2559C" w:rsidP="00B13DD0">
      <w:r>
        <w:continuationSeparator/>
      </w:r>
    </w:p>
  </w:footnote>
  <w:footnote w:id="1">
    <w:p w:rsidR="00B13DD0" w:rsidRPr="007052F0" w:rsidRDefault="00B13DD0" w:rsidP="00B13DD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hyperlink r:id="rId1" w:anchor="cite_note-10" w:history="1">
        <w:r w:rsidRPr="008D2DC3">
          <w:rPr>
            <w:rStyle w:val="a7"/>
            <w:rFonts w:ascii="Times New Roman" w:hAnsi="Times New Roman" w:cs="Times New Roman"/>
          </w:rPr>
          <w:t>https://ru.wikipedia.org/wiki/%D0%9D%D0%B0%D1%81%D0%B5%D0%BB%D0%B5%D0%BD%D0%B8%D0%B5_%D0%97%D0%B5%D0%BC%D0%BB%D0%B8#cite_note-10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62BC"/>
    <w:multiLevelType w:val="multilevel"/>
    <w:tmpl w:val="2EAE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6333E"/>
    <w:multiLevelType w:val="multilevel"/>
    <w:tmpl w:val="1930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7C"/>
    <w:rsid w:val="00467D7C"/>
    <w:rsid w:val="007A7D28"/>
    <w:rsid w:val="00B13DD0"/>
    <w:rsid w:val="00D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D0"/>
    <w:pPr>
      <w:spacing w:after="0" w:line="240" w:lineRule="auto"/>
      <w:ind w:firstLine="709"/>
      <w:jc w:val="center"/>
    </w:pPr>
  </w:style>
  <w:style w:type="paragraph" w:styleId="1">
    <w:name w:val="heading 1"/>
    <w:basedOn w:val="a"/>
    <w:next w:val="a"/>
    <w:link w:val="10"/>
    <w:qFormat/>
    <w:rsid w:val="00B13DD0"/>
    <w:pPr>
      <w:keepNext/>
      <w:keepLines/>
      <w:spacing w:before="240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13DD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3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B13D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B13DD0"/>
    <w:pPr>
      <w:ind w:firstLine="0"/>
      <w:jc w:val="left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13DD0"/>
    <w:rPr>
      <w:sz w:val="20"/>
      <w:szCs w:val="20"/>
    </w:rPr>
  </w:style>
  <w:style w:type="character" w:styleId="a6">
    <w:name w:val="footnote reference"/>
    <w:basedOn w:val="a0"/>
    <w:unhideWhenUsed/>
    <w:rsid w:val="00B13DD0"/>
    <w:rPr>
      <w:vertAlign w:val="superscript"/>
    </w:rPr>
  </w:style>
  <w:style w:type="character" w:styleId="a7">
    <w:name w:val="Hyperlink"/>
    <w:basedOn w:val="a0"/>
    <w:unhideWhenUsed/>
    <w:rsid w:val="00B13DD0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B13DD0"/>
    <w:pPr>
      <w:spacing w:after="160" w:line="259" w:lineRule="auto"/>
      <w:ind w:left="720" w:firstLine="0"/>
      <w:jc w:val="left"/>
    </w:pPr>
    <w:rPr>
      <w:rFonts w:ascii="Calibri" w:eastAsia="Times New Roman" w:hAnsi="Calibri" w:cs="Times New Roman"/>
    </w:rPr>
  </w:style>
  <w:style w:type="character" w:styleId="a8">
    <w:name w:val="Strong"/>
    <w:qFormat/>
    <w:rsid w:val="00B13DD0"/>
    <w:rPr>
      <w:b/>
      <w:bCs/>
    </w:rPr>
  </w:style>
  <w:style w:type="paragraph" w:customStyle="1" w:styleId="wp-caption-text">
    <w:name w:val="wp-caption-text"/>
    <w:basedOn w:val="a"/>
    <w:uiPriority w:val="99"/>
    <w:rsid w:val="00B13DD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3D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D0"/>
    <w:pPr>
      <w:spacing w:after="0" w:line="240" w:lineRule="auto"/>
      <w:ind w:firstLine="709"/>
      <w:jc w:val="center"/>
    </w:pPr>
  </w:style>
  <w:style w:type="paragraph" w:styleId="1">
    <w:name w:val="heading 1"/>
    <w:basedOn w:val="a"/>
    <w:next w:val="a"/>
    <w:link w:val="10"/>
    <w:qFormat/>
    <w:rsid w:val="00B13DD0"/>
    <w:pPr>
      <w:keepNext/>
      <w:keepLines/>
      <w:spacing w:before="240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13DD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3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B13D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B13DD0"/>
    <w:pPr>
      <w:ind w:firstLine="0"/>
      <w:jc w:val="left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13DD0"/>
    <w:rPr>
      <w:sz w:val="20"/>
      <w:szCs w:val="20"/>
    </w:rPr>
  </w:style>
  <w:style w:type="character" w:styleId="a6">
    <w:name w:val="footnote reference"/>
    <w:basedOn w:val="a0"/>
    <w:unhideWhenUsed/>
    <w:rsid w:val="00B13DD0"/>
    <w:rPr>
      <w:vertAlign w:val="superscript"/>
    </w:rPr>
  </w:style>
  <w:style w:type="character" w:styleId="a7">
    <w:name w:val="Hyperlink"/>
    <w:basedOn w:val="a0"/>
    <w:unhideWhenUsed/>
    <w:rsid w:val="00B13DD0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B13DD0"/>
    <w:pPr>
      <w:spacing w:after="160" w:line="259" w:lineRule="auto"/>
      <w:ind w:left="720" w:firstLine="0"/>
      <w:jc w:val="left"/>
    </w:pPr>
    <w:rPr>
      <w:rFonts w:ascii="Calibri" w:eastAsia="Times New Roman" w:hAnsi="Calibri" w:cs="Times New Roman"/>
    </w:rPr>
  </w:style>
  <w:style w:type="character" w:styleId="a8">
    <w:name w:val="Strong"/>
    <w:qFormat/>
    <w:rsid w:val="00B13DD0"/>
    <w:rPr>
      <w:b/>
      <w:bCs/>
    </w:rPr>
  </w:style>
  <w:style w:type="paragraph" w:customStyle="1" w:styleId="wp-caption-text">
    <w:name w:val="wp-caption-text"/>
    <w:basedOn w:val="a"/>
    <w:uiPriority w:val="99"/>
    <w:rsid w:val="00B13DD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3D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0%BD%D0%B4_%D0%9E%D0%9E%D0%9D_%D0%B2_%D0%BE%D0%B1%D0%BB%D0%B0%D1%81%D1%82%D0%B8_%D0%BD%D0%B0%D1%80%D0%BE%D0%B4%D0%BE%D0%BD%D0%B0%D1%81%D0%B5%D0%BB%D0%B5%D0%BD%D0%B8%D1%8F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D%D1%8C_7_%D0%BC%D0%B8%D0%BB%D0%BB%D0%B8%D0%B0%D1%80%D0%B4%D0%BE%D0%B2" TargetMode="External"/><Relationship Id="rId14" Type="http://schemas.microsoft.com/office/2007/relationships/hdphoto" Target="media/hdphoto1.wdp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9D%D0%B0%D1%81%D0%B5%D0%BB%D0%B5%D0%BD%D0%B8%D0%B5_%D0%97%D0%B5%D0%BC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3131</Characters>
  <Application>Microsoft Office Word</Application>
  <DocSecurity>0</DocSecurity>
  <Lines>26</Lines>
  <Paragraphs>7</Paragraphs>
  <ScaleCrop>false</ScaleCrop>
  <Company>Home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2020-04-22T02:12:00Z</dcterms:created>
  <dcterms:modified xsi:type="dcterms:W3CDTF">2020-04-22T02:12:00Z</dcterms:modified>
</cp:coreProperties>
</file>