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38" w:rsidRPr="00E26038" w:rsidRDefault="00E26038" w:rsidP="00E26038">
      <w:pPr>
        <w:pStyle w:val="a3"/>
        <w:jc w:val="center"/>
        <w:rPr>
          <w:color w:val="000000"/>
          <w:sz w:val="36"/>
          <w:szCs w:val="36"/>
        </w:rPr>
      </w:pPr>
      <w:r w:rsidRPr="00E26038">
        <w:rPr>
          <w:color w:val="000000"/>
          <w:sz w:val="36"/>
          <w:szCs w:val="36"/>
        </w:rPr>
        <w:t xml:space="preserve">Уважаемые </w:t>
      </w:r>
      <w:r w:rsidRPr="00E26038">
        <w:rPr>
          <w:color w:val="000000"/>
          <w:sz w:val="36"/>
          <w:szCs w:val="36"/>
        </w:rPr>
        <w:t>родители</w:t>
      </w:r>
      <w:r w:rsidRPr="00E26038">
        <w:rPr>
          <w:color w:val="000000"/>
          <w:sz w:val="36"/>
          <w:szCs w:val="36"/>
        </w:rPr>
        <w:t>!</w:t>
      </w:r>
    </w:p>
    <w:p w:rsidR="00E26038" w:rsidRPr="00E26038" w:rsidRDefault="00E26038" w:rsidP="00E26038">
      <w:pPr>
        <w:pStyle w:val="a3"/>
        <w:ind w:firstLine="708"/>
        <w:jc w:val="both"/>
        <w:rPr>
          <w:color w:val="000000"/>
          <w:sz w:val="36"/>
          <w:szCs w:val="36"/>
        </w:rPr>
      </w:pPr>
      <w:r w:rsidRPr="00E26038">
        <w:rPr>
          <w:color w:val="000000"/>
          <w:sz w:val="36"/>
          <w:szCs w:val="36"/>
        </w:rPr>
        <w:t>В соответствии с Законом СО от 16.07.2004 г. № 122 ГД «О государственной поддержке граждан, имеющих детей» при оформлении пособия на питание ребенка, родитель имеет право на перечисление назначенной суммы пособия на данного ребенка на счет «юридического лица или индивидуального предпринимателя, предоставляющего ребенку услуги питания в соответствующей образовательной организации.</w:t>
      </w:r>
    </w:p>
    <w:p w:rsidR="00E26038" w:rsidRPr="00E26038" w:rsidRDefault="00E26038" w:rsidP="00E26038">
      <w:pPr>
        <w:pStyle w:val="a3"/>
        <w:ind w:firstLine="708"/>
        <w:jc w:val="both"/>
        <w:rPr>
          <w:color w:val="000000"/>
          <w:sz w:val="36"/>
          <w:szCs w:val="36"/>
        </w:rPr>
      </w:pPr>
      <w:r w:rsidRPr="00E26038">
        <w:rPr>
          <w:color w:val="000000"/>
          <w:sz w:val="36"/>
          <w:szCs w:val="36"/>
        </w:rPr>
        <w:t xml:space="preserve">Информируем Вас </w:t>
      </w:r>
      <w:r w:rsidRPr="00E26038">
        <w:rPr>
          <w:color w:val="000000"/>
          <w:sz w:val="36"/>
          <w:szCs w:val="36"/>
        </w:rPr>
        <w:t xml:space="preserve">о возможности выбора перечисления вышеуказанного пособия не на свой личный счет, а на счет организации, осуществляющей питание. В данном случае получателям пособия необходимо будет обратиться в ГКУ </w:t>
      </w:r>
      <w:proofErr w:type="gramStart"/>
      <w:r w:rsidRPr="00E26038">
        <w:rPr>
          <w:color w:val="000000"/>
          <w:sz w:val="36"/>
          <w:szCs w:val="36"/>
        </w:rPr>
        <w:t>СО</w:t>
      </w:r>
      <w:proofErr w:type="gramEnd"/>
      <w:r w:rsidRPr="00E26038">
        <w:rPr>
          <w:color w:val="000000"/>
          <w:sz w:val="36"/>
          <w:szCs w:val="36"/>
        </w:rPr>
        <w:t xml:space="preserve"> «Главное управление соц. защиты населения Западного округа» и предоставить копию договора, заключенного между родителями и организацией, осуществляющей питание.</w:t>
      </w:r>
    </w:p>
    <w:p w:rsidR="00E26038" w:rsidRDefault="00E26038" w:rsidP="00E26038">
      <w:pPr>
        <w:jc w:val="right"/>
        <w:rPr>
          <w:rFonts w:ascii="Times New Roman" w:hAnsi="Times New Roman" w:cs="Times New Roman"/>
          <w:sz w:val="28"/>
          <w:szCs w:val="28"/>
        </w:rPr>
      </w:pPr>
    </w:p>
    <w:p w:rsidR="00A54AAA" w:rsidRPr="00E26038" w:rsidRDefault="00E26038" w:rsidP="00E26038">
      <w:pPr>
        <w:jc w:val="right"/>
        <w:rPr>
          <w:rFonts w:ascii="Times New Roman" w:hAnsi="Times New Roman" w:cs="Times New Roman"/>
          <w:sz w:val="36"/>
          <w:szCs w:val="36"/>
        </w:rPr>
      </w:pPr>
      <w:r w:rsidRPr="00E26038">
        <w:rPr>
          <w:rFonts w:ascii="Times New Roman" w:hAnsi="Times New Roman" w:cs="Times New Roman"/>
          <w:sz w:val="36"/>
          <w:szCs w:val="36"/>
        </w:rPr>
        <w:t>Администрация Г</w:t>
      </w:r>
      <w:bookmarkStart w:id="0" w:name="_GoBack"/>
      <w:bookmarkEnd w:id="0"/>
      <w:r w:rsidRPr="00E26038">
        <w:rPr>
          <w:rFonts w:ascii="Times New Roman" w:hAnsi="Times New Roman" w:cs="Times New Roman"/>
          <w:sz w:val="36"/>
          <w:szCs w:val="36"/>
        </w:rPr>
        <w:t>БОУ ООШ № 23 г. Сызрани</w:t>
      </w:r>
    </w:p>
    <w:sectPr w:rsidR="00A54AAA" w:rsidRPr="00E26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39"/>
    <w:rsid w:val="005B5539"/>
    <w:rsid w:val="00A54AAA"/>
    <w:rsid w:val="00E2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Pupils</dc:creator>
  <cp:keywords/>
  <dc:description/>
  <cp:lastModifiedBy>Pupils</cp:lastModifiedBy>
  <cp:revision>2</cp:revision>
  <cp:lastPrinted>2017-09-29T08:02:00Z</cp:lastPrinted>
  <dcterms:created xsi:type="dcterms:W3CDTF">2017-09-29T07:59:00Z</dcterms:created>
  <dcterms:modified xsi:type="dcterms:W3CDTF">2017-09-29T08:02:00Z</dcterms:modified>
</cp:coreProperties>
</file>